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43" w:rsidRDefault="00162FD7" w:rsidP="00177043">
      <w:pPr>
        <w:pStyle w:val="Balk1"/>
        <w:jc w:val="center"/>
        <w:rPr>
          <w:sz w:val="24"/>
          <w:szCs w:val="24"/>
        </w:rPr>
      </w:pPr>
      <w:r w:rsidRPr="00D17320">
        <w:rPr>
          <w:sz w:val="24"/>
          <w:szCs w:val="24"/>
        </w:rPr>
        <w:t>PERPA TİCARET MERKEZİ</w:t>
      </w:r>
      <w:r w:rsidR="00D17E5A">
        <w:rPr>
          <w:sz w:val="24"/>
          <w:szCs w:val="24"/>
        </w:rPr>
        <w:t xml:space="preserve"> </w:t>
      </w:r>
      <w:r w:rsidR="00177043">
        <w:rPr>
          <w:sz w:val="24"/>
          <w:szCs w:val="24"/>
        </w:rPr>
        <w:t>VALE HİZMETLERİ</w:t>
      </w:r>
    </w:p>
    <w:p w:rsidR="00162FD7" w:rsidRPr="00D17320" w:rsidRDefault="00177043" w:rsidP="00177043">
      <w:pPr>
        <w:pStyle w:val="Balk1"/>
        <w:jc w:val="center"/>
        <w:rPr>
          <w:sz w:val="24"/>
          <w:szCs w:val="24"/>
        </w:rPr>
      </w:pPr>
      <w:r>
        <w:rPr>
          <w:sz w:val="24"/>
          <w:szCs w:val="24"/>
        </w:rPr>
        <w:t>İHALESİ</w:t>
      </w:r>
      <w:r w:rsidR="00C5202D" w:rsidRPr="00D17320">
        <w:rPr>
          <w:sz w:val="24"/>
          <w:szCs w:val="24"/>
        </w:rPr>
        <w:t xml:space="preserve"> </w:t>
      </w:r>
      <w:r>
        <w:rPr>
          <w:sz w:val="24"/>
          <w:szCs w:val="24"/>
        </w:rPr>
        <w:t>İDARİ ŞARTNAMESİ</w:t>
      </w:r>
    </w:p>
    <w:p w:rsidR="00162FD7" w:rsidRPr="00D17320" w:rsidRDefault="00162FD7">
      <w:pPr>
        <w:jc w:val="both"/>
        <w:rPr>
          <w:sz w:val="24"/>
          <w:szCs w:val="24"/>
        </w:rPr>
      </w:pPr>
    </w:p>
    <w:p w:rsidR="00162FD7" w:rsidRPr="00D17320" w:rsidRDefault="00162FD7" w:rsidP="00FE56A6">
      <w:pPr>
        <w:jc w:val="both"/>
        <w:rPr>
          <w:sz w:val="24"/>
          <w:szCs w:val="24"/>
        </w:rPr>
      </w:pPr>
      <w:r w:rsidRPr="00D17320">
        <w:rPr>
          <w:sz w:val="24"/>
          <w:szCs w:val="24"/>
        </w:rPr>
        <w:t>1- İHALE KONUSU:</w:t>
      </w:r>
    </w:p>
    <w:p w:rsidR="00162FD7" w:rsidRPr="00D17320" w:rsidRDefault="00162FD7">
      <w:pPr>
        <w:jc w:val="both"/>
        <w:rPr>
          <w:sz w:val="24"/>
          <w:szCs w:val="24"/>
        </w:rPr>
      </w:pPr>
    </w:p>
    <w:p w:rsidR="00162FD7" w:rsidRPr="00D17320" w:rsidRDefault="00162FD7" w:rsidP="00177043">
      <w:pPr>
        <w:jc w:val="both"/>
        <w:rPr>
          <w:sz w:val="24"/>
          <w:szCs w:val="24"/>
        </w:rPr>
      </w:pPr>
      <w:r w:rsidRPr="00D17320">
        <w:rPr>
          <w:sz w:val="24"/>
          <w:szCs w:val="24"/>
        </w:rPr>
        <w:t xml:space="preserve">İhalenin konusunu, </w:t>
      </w:r>
      <w:r w:rsidR="001247D3" w:rsidRPr="00D17320">
        <w:rPr>
          <w:sz w:val="24"/>
          <w:szCs w:val="24"/>
        </w:rPr>
        <w:t>PERPA TİCARET MERKEZİ</w:t>
      </w:r>
      <w:r w:rsidR="00177043">
        <w:rPr>
          <w:sz w:val="24"/>
          <w:szCs w:val="24"/>
        </w:rPr>
        <w:t xml:space="preserve"> KAT MALİKLERİ YÖNETİCİLİĞİ TEMSİLCİLER ÜST KURULU</w:t>
      </w:r>
      <w:r w:rsidR="001C5358">
        <w:rPr>
          <w:sz w:val="24"/>
          <w:szCs w:val="24"/>
        </w:rPr>
        <w:t xml:space="preserve"> </w:t>
      </w:r>
      <w:r w:rsidR="00177043">
        <w:rPr>
          <w:sz w:val="24"/>
          <w:szCs w:val="24"/>
        </w:rPr>
        <w:t>otoparkında ekli sözleşmede yazılı koşullarla vale hizmeti verilmesi işidir.</w:t>
      </w:r>
    </w:p>
    <w:p w:rsidR="00162FD7" w:rsidRPr="00D17320" w:rsidRDefault="00162FD7">
      <w:pPr>
        <w:ind w:left="60"/>
        <w:jc w:val="both"/>
        <w:rPr>
          <w:sz w:val="24"/>
          <w:szCs w:val="24"/>
        </w:rPr>
      </w:pPr>
    </w:p>
    <w:p w:rsidR="00162FD7" w:rsidRPr="00D17320" w:rsidRDefault="00162FD7">
      <w:pPr>
        <w:ind w:left="60"/>
        <w:jc w:val="both"/>
        <w:rPr>
          <w:sz w:val="24"/>
          <w:szCs w:val="24"/>
        </w:rPr>
      </w:pPr>
      <w:r w:rsidRPr="00D17320">
        <w:rPr>
          <w:sz w:val="24"/>
          <w:szCs w:val="24"/>
        </w:rPr>
        <w:t xml:space="preserve">2- İHALE </w:t>
      </w:r>
      <w:r w:rsidR="007278B6" w:rsidRPr="00D17320">
        <w:rPr>
          <w:sz w:val="24"/>
          <w:szCs w:val="24"/>
        </w:rPr>
        <w:t>TARİHİ:</w:t>
      </w:r>
    </w:p>
    <w:p w:rsidR="00162FD7" w:rsidRPr="00D17320" w:rsidRDefault="00162FD7">
      <w:pPr>
        <w:ind w:left="60"/>
        <w:jc w:val="both"/>
        <w:rPr>
          <w:sz w:val="24"/>
          <w:szCs w:val="24"/>
        </w:rPr>
      </w:pPr>
    </w:p>
    <w:p w:rsidR="00162FD7" w:rsidRPr="00D17320" w:rsidRDefault="00162FD7">
      <w:pPr>
        <w:ind w:left="60"/>
        <w:jc w:val="both"/>
        <w:rPr>
          <w:sz w:val="24"/>
          <w:szCs w:val="24"/>
        </w:rPr>
      </w:pPr>
      <w:r w:rsidRPr="00D17320">
        <w:rPr>
          <w:sz w:val="24"/>
          <w:szCs w:val="24"/>
        </w:rPr>
        <w:t>İhaleye katılmak isteyen kişiler</w:t>
      </w:r>
      <w:r w:rsidR="00DE19E1">
        <w:rPr>
          <w:sz w:val="24"/>
          <w:szCs w:val="24"/>
        </w:rPr>
        <w:t xml:space="preserve"> (YÜKLENİCİ/HİZMET VEREN)</w:t>
      </w:r>
      <w:r w:rsidRPr="00D17320">
        <w:rPr>
          <w:sz w:val="24"/>
          <w:szCs w:val="24"/>
        </w:rPr>
        <w:t xml:space="preserve"> en </w:t>
      </w:r>
      <w:r w:rsidRPr="00CB5B61">
        <w:rPr>
          <w:sz w:val="24"/>
          <w:szCs w:val="24"/>
        </w:rPr>
        <w:t xml:space="preserve">geç </w:t>
      </w:r>
      <w:r w:rsidR="00A25191">
        <w:rPr>
          <w:sz w:val="24"/>
          <w:szCs w:val="24"/>
        </w:rPr>
        <w:t>26.</w:t>
      </w:r>
      <w:r w:rsidR="00CB5B61">
        <w:rPr>
          <w:sz w:val="24"/>
          <w:szCs w:val="24"/>
        </w:rPr>
        <w:t>09</w:t>
      </w:r>
      <w:r w:rsidR="00A25191">
        <w:rPr>
          <w:sz w:val="24"/>
          <w:szCs w:val="24"/>
        </w:rPr>
        <w:t>.</w:t>
      </w:r>
      <w:r w:rsidR="00E61BC7" w:rsidRPr="00CB5B61">
        <w:rPr>
          <w:sz w:val="24"/>
          <w:szCs w:val="24"/>
        </w:rPr>
        <w:t>201</w:t>
      </w:r>
      <w:r w:rsidR="00177043" w:rsidRPr="00CB5B61">
        <w:rPr>
          <w:sz w:val="24"/>
          <w:szCs w:val="24"/>
        </w:rPr>
        <w:t>8</w:t>
      </w:r>
      <w:r w:rsidRPr="00CB5B61">
        <w:rPr>
          <w:sz w:val="24"/>
          <w:szCs w:val="24"/>
        </w:rPr>
        <w:t xml:space="preserve"> günü</w:t>
      </w:r>
      <w:r w:rsidRPr="00D17320">
        <w:rPr>
          <w:sz w:val="24"/>
          <w:szCs w:val="24"/>
        </w:rPr>
        <w:t xml:space="preserve"> saat 17.00’e </w:t>
      </w:r>
      <w:r w:rsidR="00A25191" w:rsidRPr="00D17320">
        <w:rPr>
          <w:sz w:val="24"/>
          <w:szCs w:val="24"/>
        </w:rPr>
        <w:t>kadar kapalı</w:t>
      </w:r>
      <w:r w:rsidRPr="00D17320">
        <w:rPr>
          <w:sz w:val="24"/>
          <w:szCs w:val="24"/>
        </w:rPr>
        <w:t xml:space="preserve"> </w:t>
      </w:r>
      <w:r w:rsidR="0067494E">
        <w:rPr>
          <w:sz w:val="24"/>
          <w:szCs w:val="24"/>
        </w:rPr>
        <w:t xml:space="preserve">zarf </w:t>
      </w:r>
      <w:r w:rsidR="00A25191" w:rsidRPr="00D17320">
        <w:rPr>
          <w:sz w:val="24"/>
          <w:szCs w:val="24"/>
        </w:rPr>
        <w:t xml:space="preserve">tekliflerini </w:t>
      </w:r>
      <w:proofErr w:type="spellStart"/>
      <w:r w:rsidR="00A25191" w:rsidRPr="00D17320">
        <w:rPr>
          <w:sz w:val="24"/>
          <w:szCs w:val="24"/>
        </w:rPr>
        <w:t>Perpa</w:t>
      </w:r>
      <w:proofErr w:type="spellEnd"/>
      <w:r w:rsidR="00D17E5A">
        <w:rPr>
          <w:sz w:val="24"/>
          <w:szCs w:val="24"/>
        </w:rPr>
        <w:t xml:space="preserve"> </w:t>
      </w:r>
      <w:r w:rsidR="00177043">
        <w:rPr>
          <w:sz w:val="24"/>
          <w:szCs w:val="24"/>
        </w:rPr>
        <w:t>Üst Kurul Müdürlüğüne</w:t>
      </w:r>
      <w:r w:rsidRPr="00D17320">
        <w:rPr>
          <w:sz w:val="24"/>
          <w:szCs w:val="24"/>
        </w:rPr>
        <w:t xml:space="preserve"> teslim edeceklerdir. </w:t>
      </w:r>
    </w:p>
    <w:p w:rsidR="00162FD7" w:rsidRPr="00D17320" w:rsidRDefault="00162FD7">
      <w:pPr>
        <w:jc w:val="both"/>
        <w:rPr>
          <w:sz w:val="24"/>
          <w:szCs w:val="24"/>
        </w:rPr>
      </w:pPr>
    </w:p>
    <w:p w:rsidR="00162FD7" w:rsidRPr="00D17320" w:rsidRDefault="00162FD7">
      <w:pPr>
        <w:jc w:val="both"/>
        <w:rPr>
          <w:sz w:val="24"/>
          <w:szCs w:val="24"/>
        </w:rPr>
      </w:pPr>
      <w:r w:rsidRPr="00D17320">
        <w:rPr>
          <w:sz w:val="24"/>
          <w:szCs w:val="24"/>
        </w:rPr>
        <w:t xml:space="preserve">3- İHALEYE GİREBİLME </w:t>
      </w:r>
      <w:r w:rsidR="007278B6" w:rsidRPr="00D17320">
        <w:rPr>
          <w:sz w:val="24"/>
          <w:szCs w:val="24"/>
        </w:rPr>
        <w:t>ŞARTLARI:</w:t>
      </w:r>
    </w:p>
    <w:p w:rsidR="00162FD7" w:rsidRPr="00D17320" w:rsidRDefault="00162FD7">
      <w:pPr>
        <w:jc w:val="both"/>
        <w:rPr>
          <w:sz w:val="24"/>
          <w:szCs w:val="24"/>
        </w:rPr>
      </w:pPr>
    </w:p>
    <w:p w:rsidR="00162FD7" w:rsidRPr="00D17320" w:rsidRDefault="00162FD7">
      <w:pPr>
        <w:numPr>
          <w:ilvl w:val="0"/>
          <w:numId w:val="14"/>
        </w:numPr>
        <w:jc w:val="both"/>
        <w:rPr>
          <w:sz w:val="24"/>
          <w:szCs w:val="24"/>
        </w:rPr>
      </w:pPr>
      <w:r w:rsidRPr="00D17320">
        <w:rPr>
          <w:sz w:val="24"/>
          <w:szCs w:val="24"/>
        </w:rPr>
        <w:t xml:space="preserve">Kanuni </w:t>
      </w:r>
      <w:proofErr w:type="gramStart"/>
      <w:r w:rsidRPr="00D17320">
        <w:rPr>
          <w:sz w:val="24"/>
          <w:szCs w:val="24"/>
        </w:rPr>
        <w:t>İkametgahı</w:t>
      </w:r>
      <w:proofErr w:type="gramEnd"/>
      <w:r w:rsidRPr="00D17320">
        <w:rPr>
          <w:sz w:val="24"/>
          <w:szCs w:val="24"/>
        </w:rPr>
        <w:t xml:space="preserve"> olması.</w:t>
      </w:r>
    </w:p>
    <w:p w:rsidR="00162FD7" w:rsidRPr="00D17320" w:rsidRDefault="00162FD7">
      <w:pPr>
        <w:numPr>
          <w:ilvl w:val="0"/>
          <w:numId w:val="14"/>
        </w:numPr>
        <w:jc w:val="both"/>
        <w:rPr>
          <w:sz w:val="24"/>
          <w:szCs w:val="24"/>
        </w:rPr>
      </w:pPr>
      <w:r w:rsidRPr="00D17320">
        <w:rPr>
          <w:sz w:val="24"/>
          <w:szCs w:val="24"/>
        </w:rPr>
        <w:t>Türkiy</w:t>
      </w:r>
      <w:r w:rsidR="007278B6">
        <w:rPr>
          <w:sz w:val="24"/>
          <w:szCs w:val="24"/>
        </w:rPr>
        <w:t>e</w:t>
      </w:r>
      <w:r w:rsidRPr="00D17320">
        <w:rPr>
          <w:sz w:val="24"/>
          <w:szCs w:val="24"/>
        </w:rPr>
        <w:t>’de tebligat için adres göstermesi.</w:t>
      </w:r>
    </w:p>
    <w:p w:rsidR="00162FD7" w:rsidRPr="00D17320" w:rsidRDefault="00162FD7">
      <w:pPr>
        <w:numPr>
          <w:ilvl w:val="0"/>
          <w:numId w:val="14"/>
        </w:numPr>
        <w:jc w:val="both"/>
        <w:rPr>
          <w:sz w:val="24"/>
          <w:szCs w:val="24"/>
        </w:rPr>
      </w:pPr>
      <w:r w:rsidRPr="00D17320">
        <w:rPr>
          <w:sz w:val="24"/>
          <w:szCs w:val="24"/>
        </w:rPr>
        <w:t>Ticaret ve/veya sanayi Odas</w:t>
      </w:r>
      <w:r w:rsidR="000867A4">
        <w:rPr>
          <w:sz w:val="24"/>
          <w:szCs w:val="24"/>
        </w:rPr>
        <w:t>ı Faaliyet Belgesi vermesi.(201</w:t>
      </w:r>
      <w:r w:rsidR="00525958">
        <w:rPr>
          <w:sz w:val="24"/>
          <w:szCs w:val="24"/>
        </w:rPr>
        <w:t>8</w:t>
      </w:r>
      <w:r w:rsidRPr="00D17320">
        <w:rPr>
          <w:sz w:val="24"/>
          <w:szCs w:val="24"/>
        </w:rPr>
        <w:t xml:space="preserve"> tarihli)</w:t>
      </w:r>
    </w:p>
    <w:p w:rsidR="00162FD7" w:rsidRPr="00D17320" w:rsidRDefault="007278B6">
      <w:pPr>
        <w:numPr>
          <w:ilvl w:val="1"/>
          <w:numId w:val="14"/>
        </w:numPr>
        <w:jc w:val="both"/>
        <w:rPr>
          <w:sz w:val="24"/>
          <w:szCs w:val="24"/>
        </w:rPr>
      </w:pPr>
      <w:r>
        <w:rPr>
          <w:sz w:val="24"/>
          <w:szCs w:val="24"/>
        </w:rPr>
        <w:t>Gerçek kişi olması durumunda</w:t>
      </w:r>
      <w:r w:rsidR="00162FD7" w:rsidRPr="00D17320">
        <w:rPr>
          <w:sz w:val="24"/>
          <w:szCs w:val="24"/>
        </w:rPr>
        <w:t xml:space="preserve">, ilgilisine göre, Ticaret, Sanayi Odası veya Esnaf ve </w:t>
      </w:r>
      <w:proofErr w:type="gramStart"/>
      <w:r>
        <w:rPr>
          <w:sz w:val="24"/>
          <w:szCs w:val="24"/>
        </w:rPr>
        <w:t>s</w:t>
      </w:r>
      <w:r w:rsidR="00162FD7" w:rsidRPr="00D17320">
        <w:rPr>
          <w:sz w:val="24"/>
          <w:szCs w:val="24"/>
        </w:rPr>
        <w:t>anatkar</w:t>
      </w:r>
      <w:proofErr w:type="gramEnd"/>
      <w:r w:rsidR="00162FD7" w:rsidRPr="00D17320">
        <w:rPr>
          <w:sz w:val="24"/>
          <w:szCs w:val="24"/>
        </w:rPr>
        <w:t xml:space="preserve"> siciline kayıtlı olduğunu gösterir belge,</w:t>
      </w:r>
    </w:p>
    <w:p w:rsidR="00162FD7" w:rsidRPr="00D17320" w:rsidRDefault="00162FD7">
      <w:pPr>
        <w:numPr>
          <w:ilvl w:val="1"/>
          <w:numId w:val="14"/>
        </w:numPr>
        <w:jc w:val="both"/>
        <w:rPr>
          <w:sz w:val="24"/>
          <w:szCs w:val="24"/>
        </w:rPr>
      </w:pPr>
      <w:r w:rsidRPr="00D17320">
        <w:rPr>
          <w:sz w:val="24"/>
          <w:szCs w:val="24"/>
        </w:rPr>
        <w:t>Tüzel kişi olması durumunda, tüzel kişiliğin siciline kayıtlı olduğu Ticaret veya Sanayi odasından veya idare merkezinin bulunduğu yer mahkemesinden veya benzeri bir makamdan, ihalenin yapıldığı yıl içinde alınan, tüzel kişiliğin sicile kayıtlı olduğuna dair belge</w:t>
      </w:r>
    </w:p>
    <w:p w:rsidR="00162FD7" w:rsidRPr="00D17320" w:rsidRDefault="00162FD7">
      <w:pPr>
        <w:numPr>
          <w:ilvl w:val="0"/>
          <w:numId w:val="14"/>
        </w:numPr>
        <w:jc w:val="both"/>
        <w:rPr>
          <w:sz w:val="24"/>
          <w:szCs w:val="24"/>
        </w:rPr>
      </w:pPr>
      <w:r w:rsidRPr="00D17320">
        <w:rPr>
          <w:sz w:val="24"/>
          <w:szCs w:val="24"/>
        </w:rPr>
        <w:t>İmza sirküleri vermesi,</w:t>
      </w:r>
    </w:p>
    <w:p w:rsidR="00162FD7" w:rsidRPr="00D17320" w:rsidRDefault="00162FD7">
      <w:pPr>
        <w:numPr>
          <w:ilvl w:val="1"/>
          <w:numId w:val="14"/>
        </w:numPr>
        <w:jc w:val="both"/>
        <w:rPr>
          <w:sz w:val="24"/>
          <w:szCs w:val="24"/>
        </w:rPr>
      </w:pPr>
      <w:proofErr w:type="gramStart"/>
      <w:r w:rsidRPr="00D17320">
        <w:rPr>
          <w:sz w:val="24"/>
          <w:szCs w:val="24"/>
        </w:rPr>
        <w:t>Gerçek kişi olması halinde noter tasdikli imza sirküleri.</w:t>
      </w:r>
      <w:proofErr w:type="gramEnd"/>
    </w:p>
    <w:p w:rsidR="00162FD7" w:rsidRPr="00D17320" w:rsidRDefault="00162FD7">
      <w:pPr>
        <w:numPr>
          <w:ilvl w:val="1"/>
          <w:numId w:val="14"/>
        </w:numPr>
        <w:jc w:val="both"/>
        <w:rPr>
          <w:sz w:val="24"/>
          <w:szCs w:val="24"/>
        </w:rPr>
      </w:pPr>
      <w:proofErr w:type="gramStart"/>
      <w:r w:rsidRPr="00D17320">
        <w:rPr>
          <w:sz w:val="24"/>
          <w:szCs w:val="24"/>
        </w:rPr>
        <w:t xml:space="preserve">Tüzel kişi olması halinde, tüzel kişiliğin noter tasdikli imza sirküleri. </w:t>
      </w:r>
      <w:proofErr w:type="gramEnd"/>
    </w:p>
    <w:p w:rsidR="00162FD7" w:rsidRPr="00D17320" w:rsidRDefault="00162FD7">
      <w:pPr>
        <w:numPr>
          <w:ilvl w:val="1"/>
          <w:numId w:val="14"/>
        </w:numPr>
        <w:jc w:val="both"/>
        <w:rPr>
          <w:sz w:val="24"/>
          <w:szCs w:val="24"/>
        </w:rPr>
      </w:pPr>
      <w:r w:rsidRPr="00D17320">
        <w:rPr>
          <w:sz w:val="24"/>
          <w:szCs w:val="24"/>
        </w:rPr>
        <w:t xml:space="preserve">İstekliler adına </w:t>
      </w:r>
      <w:proofErr w:type="gramStart"/>
      <w:r w:rsidRPr="00D17320">
        <w:rPr>
          <w:sz w:val="24"/>
          <w:szCs w:val="24"/>
        </w:rPr>
        <w:t>vekaleten</w:t>
      </w:r>
      <w:proofErr w:type="gramEnd"/>
      <w:r w:rsidRPr="00D17320">
        <w:rPr>
          <w:sz w:val="24"/>
          <w:szCs w:val="24"/>
        </w:rPr>
        <w:t xml:space="preserve"> ihaleye katılıyor ise, istekli adına</w:t>
      </w:r>
      <w:r w:rsidR="007278B6">
        <w:rPr>
          <w:sz w:val="24"/>
          <w:szCs w:val="24"/>
        </w:rPr>
        <w:t xml:space="preserve">, teklifte bulunacak kişilerin </w:t>
      </w:r>
      <w:r w:rsidRPr="00D17320">
        <w:rPr>
          <w:sz w:val="24"/>
          <w:szCs w:val="24"/>
        </w:rPr>
        <w:t>vekaletnameleri ile vekaleten iştirak edenin noter tasdikli imza sirküleri vermesi,</w:t>
      </w:r>
    </w:p>
    <w:p w:rsidR="00162FD7" w:rsidRPr="00D17320" w:rsidRDefault="007278B6">
      <w:pPr>
        <w:numPr>
          <w:ilvl w:val="0"/>
          <w:numId w:val="14"/>
        </w:numPr>
        <w:jc w:val="both"/>
        <w:rPr>
          <w:sz w:val="24"/>
          <w:szCs w:val="24"/>
        </w:rPr>
      </w:pPr>
      <w:r>
        <w:rPr>
          <w:sz w:val="24"/>
          <w:szCs w:val="24"/>
        </w:rPr>
        <w:t>Referans listesi (</w:t>
      </w:r>
      <w:r w:rsidR="00162FD7" w:rsidRPr="00D17320">
        <w:rPr>
          <w:sz w:val="24"/>
          <w:szCs w:val="24"/>
        </w:rPr>
        <w:t>Benzer büyüklükte ve kapasitede işler yaptıkları</w:t>
      </w:r>
      <w:r>
        <w:rPr>
          <w:sz w:val="24"/>
          <w:szCs w:val="24"/>
        </w:rPr>
        <w:t>na dair ayrıntılı referans)</w:t>
      </w:r>
    </w:p>
    <w:p w:rsidR="00162FD7" w:rsidRPr="00D17320" w:rsidRDefault="00162FD7">
      <w:pPr>
        <w:numPr>
          <w:ilvl w:val="0"/>
          <w:numId w:val="14"/>
        </w:numPr>
        <w:jc w:val="both"/>
        <w:rPr>
          <w:sz w:val="24"/>
          <w:szCs w:val="24"/>
        </w:rPr>
      </w:pPr>
      <w:r w:rsidRPr="00D17320">
        <w:rPr>
          <w:sz w:val="24"/>
          <w:szCs w:val="24"/>
        </w:rPr>
        <w:t>Perpa</w:t>
      </w:r>
      <w:r w:rsidR="00D17E5A">
        <w:rPr>
          <w:sz w:val="24"/>
          <w:szCs w:val="24"/>
        </w:rPr>
        <w:t xml:space="preserve"> </w:t>
      </w:r>
      <w:r w:rsidR="00525958">
        <w:rPr>
          <w:sz w:val="24"/>
          <w:szCs w:val="24"/>
        </w:rPr>
        <w:t>Üst Kurul Müdürlüğü</w:t>
      </w:r>
      <w:r w:rsidRPr="00D17320">
        <w:rPr>
          <w:sz w:val="24"/>
          <w:szCs w:val="24"/>
        </w:rPr>
        <w:t xml:space="preserve"> tarafından kaşelenmiş ve tasdiklenmiş şartname </w:t>
      </w:r>
      <w:r w:rsidR="00525958">
        <w:rPr>
          <w:sz w:val="24"/>
          <w:szCs w:val="24"/>
        </w:rPr>
        <w:t>ve sözleşme örneği</w:t>
      </w:r>
      <w:r w:rsidRPr="00D17320">
        <w:rPr>
          <w:sz w:val="24"/>
          <w:szCs w:val="24"/>
        </w:rPr>
        <w:t xml:space="preserve"> teklif </w:t>
      </w:r>
      <w:r w:rsidR="007278B6" w:rsidRPr="00D17320">
        <w:rPr>
          <w:sz w:val="24"/>
          <w:szCs w:val="24"/>
        </w:rPr>
        <w:t>dosyasında bulundurulacaktır</w:t>
      </w:r>
      <w:r w:rsidRPr="00D17320">
        <w:rPr>
          <w:sz w:val="24"/>
          <w:szCs w:val="24"/>
        </w:rPr>
        <w:t xml:space="preserve">. </w:t>
      </w:r>
    </w:p>
    <w:p w:rsidR="00710BE7" w:rsidRPr="00CB5B61" w:rsidRDefault="00710BE7">
      <w:pPr>
        <w:numPr>
          <w:ilvl w:val="0"/>
          <w:numId w:val="14"/>
        </w:numPr>
        <w:jc w:val="both"/>
        <w:rPr>
          <w:sz w:val="24"/>
          <w:szCs w:val="24"/>
        </w:rPr>
      </w:pPr>
      <w:r w:rsidRPr="00CB5B61">
        <w:rPr>
          <w:sz w:val="24"/>
          <w:szCs w:val="24"/>
        </w:rPr>
        <w:t>Türkiye genelinde SGK’na prim borcu bulunmadığına dair yetkili merciden alınmış belge.</w:t>
      </w:r>
    </w:p>
    <w:p w:rsidR="00500D17" w:rsidRPr="00D17320" w:rsidRDefault="00500D17" w:rsidP="00500D17">
      <w:pPr>
        <w:jc w:val="both"/>
        <w:rPr>
          <w:sz w:val="24"/>
          <w:szCs w:val="24"/>
        </w:rPr>
      </w:pPr>
    </w:p>
    <w:p w:rsidR="00500D17" w:rsidRPr="00D17320" w:rsidRDefault="00500D17" w:rsidP="00500D17">
      <w:pPr>
        <w:jc w:val="both"/>
        <w:rPr>
          <w:sz w:val="24"/>
          <w:szCs w:val="24"/>
        </w:rPr>
      </w:pPr>
      <w:r w:rsidRPr="00D17320">
        <w:rPr>
          <w:sz w:val="24"/>
          <w:szCs w:val="24"/>
        </w:rPr>
        <w:t xml:space="preserve">4- İHALEYE KATILAMAYACAK </w:t>
      </w:r>
      <w:r w:rsidR="007278B6" w:rsidRPr="00D17320">
        <w:rPr>
          <w:sz w:val="24"/>
          <w:szCs w:val="24"/>
        </w:rPr>
        <w:t>OLANLAR:</w:t>
      </w:r>
    </w:p>
    <w:p w:rsidR="00500D17" w:rsidRPr="00D17320" w:rsidRDefault="00500D17" w:rsidP="00500D17">
      <w:pPr>
        <w:jc w:val="both"/>
        <w:rPr>
          <w:sz w:val="24"/>
          <w:szCs w:val="24"/>
        </w:rPr>
      </w:pPr>
    </w:p>
    <w:p w:rsidR="00500D17" w:rsidRPr="00D17320" w:rsidRDefault="00500D17" w:rsidP="00500D17">
      <w:pPr>
        <w:jc w:val="both"/>
        <w:rPr>
          <w:sz w:val="24"/>
          <w:szCs w:val="24"/>
        </w:rPr>
      </w:pPr>
      <w:r w:rsidRPr="00D17320">
        <w:rPr>
          <w:sz w:val="24"/>
          <w:szCs w:val="24"/>
        </w:rPr>
        <w:t>4734 sayılı kanun, 4735 sayılı kanun ve ilgili diğer kanunlardaki hükümler gereğince geçici ve sürekli olarak kamu ihalelerine katılmaktan yasaklanmış olanlar ile 3713 sayılı Terörle mücadele Kanunu kapsamına giren suçlardan ve organize suçlardan dolayı hükümlü bulunanlar.</w:t>
      </w:r>
    </w:p>
    <w:p w:rsidR="00162FD7" w:rsidRPr="00D17320" w:rsidRDefault="00162FD7">
      <w:pPr>
        <w:jc w:val="both"/>
        <w:rPr>
          <w:sz w:val="24"/>
          <w:szCs w:val="24"/>
        </w:rPr>
      </w:pPr>
    </w:p>
    <w:p w:rsidR="00162FD7" w:rsidRPr="00D17320" w:rsidRDefault="00500D17">
      <w:pPr>
        <w:ind w:left="60"/>
        <w:jc w:val="both"/>
        <w:rPr>
          <w:sz w:val="24"/>
          <w:szCs w:val="24"/>
        </w:rPr>
      </w:pPr>
      <w:r w:rsidRPr="00D17320">
        <w:rPr>
          <w:sz w:val="24"/>
          <w:szCs w:val="24"/>
        </w:rPr>
        <w:t>5</w:t>
      </w:r>
      <w:r w:rsidR="00162FD7" w:rsidRPr="00D17320">
        <w:rPr>
          <w:sz w:val="24"/>
          <w:szCs w:val="24"/>
        </w:rPr>
        <w:t xml:space="preserve">- FİYAT VE TEKLİF VERME </w:t>
      </w:r>
      <w:r w:rsidR="007278B6" w:rsidRPr="00D17320">
        <w:rPr>
          <w:sz w:val="24"/>
          <w:szCs w:val="24"/>
        </w:rPr>
        <w:t>ŞEKLİ:</w:t>
      </w:r>
    </w:p>
    <w:p w:rsidR="00DD7122" w:rsidRPr="00D17320" w:rsidRDefault="00DD7122">
      <w:pPr>
        <w:ind w:left="60"/>
        <w:jc w:val="both"/>
        <w:rPr>
          <w:sz w:val="24"/>
          <w:szCs w:val="24"/>
        </w:rPr>
      </w:pPr>
    </w:p>
    <w:p w:rsidR="00DD7122" w:rsidRPr="00D17320" w:rsidRDefault="00DD7122">
      <w:pPr>
        <w:numPr>
          <w:ilvl w:val="0"/>
          <w:numId w:val="8"/>
        </w:numPr>
        <w:jc w:val="both"/>
        <w:rPr>
          <w:sz w:val="24"/>
          <w:szCs w:val="24"/>
        </w:rPr>
      </w:pPr>
      <w:r w:rsidRPr="00D17320">
        <w:rPr>
          <w:sz w:val="24"/>
          <w:szCs w:val="24"/>
        </w:rPr>
        <w:t>3. Madde de yaz</w:t>
      </w:r>
      <w:r w:rsidR="0067494E">
        <w:rPr>
          <w:sz w:val="24"/>
          <w:szCs w:val="24"/>
        </w:rPr>
        <w:t>ı</w:t>
      </w:r>
      <w:r w:rsidRPr="00D17320">
        <w:rPr>
          <w:sz w:val="24"/>
          <w:szCs w:val="24"/>
        </w:rPr>
        <w:t>lı olan belgel</w:t>
      </w:r>
      <w:r w:rsidR="00710BE7" w:rsidRPr="00D17320">
        <w:rPr>
          <w:sz w:val="24"/>
          <w:szCs w:val="24"/>
        </w:rPr>
        <w:t>er Yeterlilik dosyası olarak</w:t>
      </w:r>
      <w:r w:rsidRPr="00D17320">
        <w:rPr>
          <w:sz w:val="24"/>
          <w:szCs w:val="24"/>
        </w:rPr>
        <w:t xml:space="preserve"> bir dosya halinde verilecektir.</w:t>
      </w:r>
    </w:p>
    <w:p w:rsidR="00DD7122" w:rsidRPr="00D17320" w:rsidRDefault="00DD7122" w:rsidP="00DD7122">
      <w:pPr>
        <w:numPr>
          <w:ilvl w:val="0"/>
          <w:numId w:val="8"/>
        </w:numPr>
        <w:jc w:val="both"/>
        <w:rPr>
          <w:sz w:val="24"/>
          <w:szCs w:val="24"/>
        </w:rPr>
      </w:pPr>
      <w:r w:rsidRPr="00D17320">
        <w:rPr>
          <w:sz w:val="24"/>
          <w:szCs w:val="24"/>
        </w:rPr>
        <w:t xml:space="preserve">Teklif kapalı ve yukarıda sayılan diğer </w:t>
      </w:r>
      <w:proofErr w:type="gramStart"/>
      <w:r w:rsidRPr="00D17320">
        <w:rPr>
          <w:sz w:val="24"/>
          <w:szCs w:val="24"/>
        </w:rPr>
        <w:t>eklerden  ayrı</w:t>
      </w:r>
      <w:proofErr w:type="gramEnd"/>
      <w:r w:rsidRPr="00D17320">
        <w:rPr>
          <w:sz w:val="24"/>
          <w:szCs w:val="24"/>
        </w:rPr>
        <w:t xml:space="preserve"> bir zarf içinde verilecektir</w:t>
      </w:r>
      <w:r w:rsidRPr="00525958">
        <w:rPr>
          <w:b/>
          <w:sz w:val="24"/>
          <w:szCs w:val="24"/>
        </w:rPr>
        <w:t>.</w:t>
      </w:r>
    </w:p>
    <w:p w:rsidR="00162FD7" w:rsidRPr="00D17320" w:rsidRDefault="00DD7122" w:rsidP="00DD7122">
      <w:pPr>
        <w:ind w:left="720"/>
        <w:jc w:val="both"/>
        <w:rPr>
          <w:sz w:val="24"/>
          <w:szCs w:val="24"/>
        </w:rPr>
      </w:pPr>
      <w:r w:rsidRPr="00D17320">
        <w:rPr>
          <w:sz w:val="24"/>
          <w:szCs w:val="24"/>
        </w:rPr>
        <w:t>Önce Yeterlilik dosyası incelenecek olup yeterlilikleri uygun bulunanların fiyat teklif zarfı açılacaktır. Y</w:t>
      </w:r>
      <w:r w:rsidR="00710BE7" w:rsidRPr="00D17320">
        <w:rPr>
          <w:sz w:val="24"/>
          <w:szCs w:val="24"/>
        </w:rPr>
        <w:t>e</w:t>
      </w:r>
      <w:r w:rsidRPr="00D17320">
        <w:rPr>
          <w:sz w:val="24"/>
          <w:szCs w:val="24"/>
        </w:rPr>
        <w:t>t</w:t>
      </w:r>
      <w:r w:rsidR="00710BE7" w:rsidRPr="00D17320">
        <w:rPr>
          <w:sz w:val="24"/>
          <w:szCs w:val="24"/>
        </w:rPr>
        <w:t>e</w:t>
      </w:r>
      <w:r w:rsidRPr="00D17320">
        <w:rPr>
          <w:sz w:val="24"/>
          <w:szCs w:val="24"/>
        </w:rPr>
        <w:t>rlilik dosyası uygun bulunmayanları</w:t>
      </w:r>
      <w:r w:rsidR="00710BE7" w:rsidRPr="00D17320">
        <w:rPr>
          <w:sz w:val="24"/>
          <w:szCs w:val="24"/>
        </w:rPr>
        <w:t>n teklif zarfları açılmayarak te</w:t>
      </w:r>
      <w:r w:rsidRPr="00D17320">
        <w:rPr>
          <w:sz w:val="24"/>
          <w:szCs w:val="24"/>
        </w:rPr>
        <w:t>klifte bulunana iade edilecektir.</w:t>
      </w:r>
    </w:p>
    <w:p w:rsidR="00DD7122" w:rsidRPr="00D17320" w:rsidRDefault="00DD7122" w:rsidP="00DD7122">
      <w:pPr>
        <w:ind w:left="720"/>
        <w:jc w:val="both"/>
        <w:rPr>
          <w:sz w:val="24"/>
          <w:szCs w:val="24"/>
        </w:rPr>
      </w:pPr>
    </w:p>
    <w:p w:rsidR="00BF02FA" w:rsidRDefault="00BF02FA">
      <w:pPr>
        <w:jc w:val="both"/>
        <w:rPr>
          <w:sz w:val="24"/>
          <w:szCs w:val="24"/>
        </w:rPr>
      </w:pPr>
    </w:p>
    <w:p w:rsidR="00162FD7" w:rsidRPr="00D17320" w:rsidRDefault="00500D17">
      <w:pPr>
        <w:jc w:val="both"/>
        <w:rPr>
          <w:sz w:val="24"/>
          <w:szCs w:val="24"/>
        </w:rPr>
      </w:pPr>
      <w:r w:rsidRPr="00D17320">
        <w:rPr>
          <w:sz w:val="24"/>
          <w:szCs w:val="24"/>
        </w:rPr>
        <w:lastRenderedPageBreak/>
        <w:t>6</w:t>
      </w:r>
      <w:r w:rsidR="00162FD7" w:rsidRPr="00D17320">
        <w:rPr>
          <w:sz w:val="24"/>
          <w:szCs w:val="24"/>
        </w:rPr>
        <w:t xml:space="preserve">-  TEMİNATA İLİŞKİN </w:t>
      </w:r>
      <w:r w:rsidR="007278B6" w:rsidRPr="00D17320">
        <w:rPr>
          <w:sz w:val="24"/>
          <w:szCs w:val="24"/>
        </w:rPr>
        <w:t>ESASLAR:</w:t>
      </w:r>
    </w:p>
    <w:p w:rsidR="00162FD7" w:rsidRPr="00D17320" w:rsidRDefault="00162FD7">
      <w:pPr>
        <w:jc w:val="both"/>
        <w:rPr>
          <w:sz w:val="24"/>
          <w:szCs w:val="24"/>
        </w:rPr>
      </w:pPr>
    </w:p>
    <w:p w:rsidR="00162FD7" w:rsidRPr="00D17320" w:rsidRDefault="00162FD7">
      <w:pPr>
        <w:jc w:val="both"/>
        <w:rPr>
          <w:sz w:val="24"/>
          <w:szCs w:val="24"/>
        </w:rPr>
      </w:pPr>
      <w:r w:rsidRPr="00D17320">
        <w:rPr>
          <w:sz w:val="24"/>
          <w:szCs w:val="24"/>
        </w:rPr>
        <w:t xml:space="preserve">     </w:t>
      </w:r>
      <w:r w:rsidR="00C07144">
        <w:rPr>
          <w:sz w:val="24"/>
          <w:szCs w:val="24"/>
        </w:rPr>
        <w:t>K</w:t>
      </w:r>
      <w:r w:rsidRPr="00D17320">
        <w:rPr>
          <w:sz w:val="24"/>
          <w:szCs w:val="24"/>
        </w:rPr>
        <w:t>esin teminat olarak kabul edilecek değerler aşağıda gösterilmiştir.</w:t>
      </w:r>
    </w:p>
    <w:p w:rsidR="00162FD7" w:rsidRPr="00D17320" w:rsidRDefault="00162FD7">
      <w:pPr>
        <w:numPr>
          <w:ilvl w:val="0"/>
          <w:numId w:val="9"/>
        </w:numPr>
        <w:jc w:val="both"/>
        <w:rPr>
          <w:sz w:val="24"/>
          <w:szCs w:val="24"/>
        </w:rPr>
      </w:pPr>
      <w:r w:rsidRPr="00D17320">
        <w:rPr>
          <w:sz w:val="24"/>
          <w:szCs w:val="24"/>
        </w:rPr>
        <w:t>Tedavüldeki Türk parası</w:t>
      </w:r>
    </w:p>
    <w:p w:rsidR="00162FD7" w:rsidRPr="00D17320" w:rsidRDefault="00162FD7">
      <w:pPr>
        <w:numPr>
          <w:ilvl w:val="0"/>
          <w:numId w:val="9"/>
        </w:numPr>
        <w:jc w:val="both"/>
        <w:rPr>
          <w:sz w:val="24"/>
          <w:szCs w:val="24"/>
        </w:rPr>
      </w:pPr>
      <w:r w:rsidRPr="00D17320">
        <w:rPr>
          <w:sz w:val="24"/>
          <w:szCs w:val="24"/>
        </w:rPr>
        <w:t>Bankaların verecekleri süresiz ve kat’i teminat mektupları.</w:t>
      </w:r>
    </w:p>
    <w:p w:rsidR="00C07144" w:rsidRDefault="00C07144">
      <w:pPr>
        <w:jc w:val="both"/>
        <w:rPr>
          <w:sz w:val="24"/>
          <w:szCs w:val="24"/>
        </w:rPr>
      </w:pPr>
    </w:p>
    <w:p w:rsidR="00162FD7" w:rsidRPr="00D17320" w:rsidRDefault="00500D17">
      <w:pPr>
        <w:jc w:val="both"/>
        <w:rPr>
          <w:sz w:val="24"/>
          <w:szCs w:val="24"/>
        </w:rPr>
      </w:pPr>
      <w:r w:rsidRPr="00D17320">
        <w:rPr>
          <w:sz w:val="24"/>
          <w:szCs w:val="24"/>
        </w:rPr>
        <w:t>7</w:t>
      </w:r>
      <w:r w:rsidR="00162FD7" w:rsidRPr="00D17320">
        <w:rPr>
          <w:sz w:val="24"/>
          <w:szCs w:val="24"/>
        </w:rPr>
        <w:t xml:space="preserve">- </w:t>
      </w:r>
      <w:r w:rsidR="00DD7122" w:rsidRPr="00D17320">
        <w:rPr>
          <w:sz w:val="24"/>
          <w:szCs w:val="24"/>
        </w:rPr>
        <w:t xml:space="preserve"> SÖZLEŞME SÜRESİ:</w:t>
      </w:r>
    </w:p>
    <w:p w:rsidR="00162FD7" w:rsidRPr="00D17320" w:rsidRDefault="00162FD7">
      <w:pPr>
        <w:jc w:val="both"/>
        <w:rPr>
          <w:sz w:val="24"/>
          <w:szCs w:val="24"/>
        </w:rPr>
      </w:pPr>
      <w:r w:rsidRPr="00D17320">
        <w:rPr>
          <w:sz w:val="24"/>
          <w:szCs w:val="24"/>
        </w:rPr>
        <w:t xml:space="preserve">    </w:t>
      </w:r>
    </w:p>
    <w:p w:rsidR="00710BE7" w:rsidRPr="00D17320" w:rsidRDefault="00DE19E1" w:rsidP="00710BE7">
      <w:pPr>
        <w:jc w:val="both"/>
        <w:rPr>
          <w:sz w:val="24"/>
          <w:szCs w:val="24"/>
        </w:rPr>
      </w:pPr>
      <w:r>
        <w:rPr>
          <w:sz w:val="24"/>
          <w:szCs w:val="24"/>
        </w:rPr>
        <w:t xml:space="preserve">Sözleşmenin süresi </w:t>
      </w:r>
      <w:r w:rsidRPr="005A6261">
        <w:rPr>
          <w:b/>
          <w:sz w:val="24"/>
          <w:szCs w:val="24"/>
        </w:rPr>
        <w:t>01.10</w:t>
      </w:r>
      <w:r w:rsidR="000867A4" w:rsidRPr="005A6261">
        <w:rPr>
          <w:b/>
          <w:sz w:val="24"/>
          <w:szCs w:val="24"/>
        </w:rPr>
        <w:t>.201</w:t>
      </w:r>
      <w:r w:rsidRPr="005A6261">
        <w:rPr>
          <w:b/>
          <w:sz w:val="24"/>
          <w:szCs w:val="24"/>
        </w:rPr>
        <w:t>8</w:t>
      </w:r>
      <w:r w:rsidR="00710BE7" w:rsidRPr="005A6261">
        <w:rPr>
          <w:b/>
          <w:sz w:val="24"/>
          <w:szCs w:val="24"/>
        </w:rPr>
        <w:t xml:space="preserve"> </w:t>
      </w:r>
      <w:r w:rsidR="000867A4" w:rsidRPr="005A6261">
        <w:rPr>
          <w:b/>
          <w:sz w:val="24"/>
          <w:szCs w:val="24"/>
        </w:rPr>
        <w:t>tarihinde başlamak ve 31.</w:t>
      </w:r>
      <w:r w:rsidRPr="005A6261">
        <w:rPr>
          <w:b/>
          <w:sz w:val="24"/>
          <w:szCs w:val="24"/>
        </w:rPr>
        <w:t>05</w:t>
      </w:r>
      <w:r w:rsidR="000867A4" w:rsidRPr="005A6261">
        <w:rPr>
          <w:b/>
          <w:sz w:val="24"/>
          <w:szCs w:val="24"/>
        </w:rPr>
        <w:t>.201</w:t>
      </w:r>
      <w:r w:rsidRPr="005A6261">
        <w:rPr>
          <w:b/>
          <w:sz w:val="24"/>
          <w:szCs w:val="24"/>
        </w:rPr>
        <w:t>9</w:t>
      </w:r>
      <w:r w:rsidR="00710BE7" w:rsidRPr="005A6261">
        <w:rPr>
          <w:sz w:val="24"/>
          <w:szCs w:val="24"/>
        </w:rPr>
        <w:t xml:space="preserve"> tarihinde sona </w:t>
      </w:r>
      <w:r w:rsidR="007278B6" w:rsidRPr="005A6261">
        <w:rPr>
          <w:sz w:val="24"/>
          <w:szCs w:val="24"/>
        </w:rPr>
        <w:t>ermek üzere</w:t>
      </w:r>
      <w:r w:rsidR="00710BE7" w:rsidRPr="005A6261">
        <w:rPr>
          <w:sz w:val="24"/>
          <w:szCs w:val="24"/>
        </w:rPr>
        <w:t xml:space="preserve"> toplam </w:t>
      </w:r>
      <w:r w:rsidRPr="005A6261">
        <w:rPr>
          <w:sz w:val="24"/>
          <w:szCs w:val="24"/>
        </w:rPr>
        <w:t>8 aylıktır</w:t>
      </w:r>
      <w:r w:rsidR="00710BE7" w:rsidRPr="005A6261">
        <w:rPr>
          <w:sz w:val="24"/>
          <w:szCs w:val="24"/>
        </w:rPr>
        <w:t>.</w:t>
      </w:r>
      <w:r w:rsidR="00637203">
        <w:rPr>
          <w:sz w:val="24"/>
          <w:szCs w:val="24"/>
        </w:rPr>
        <w:t xml:space="preserve"> </w:t>
      </w:r>
      <w:r w:rsidR="001C5358" w:rsidRPr="005A6261">
        <w:rPr>
          <w:sz w:val="24"/>
          <w:szCs w:val="24"/>
        </w:rPr>
        <w:t xml:space="preserve">8 ayın sonunda ayrıca bir ihtar ve merasime gerek kalmaksızın sözleşme kendiliğinden </w:t>
      </w:r>
      <w:r w:rsidR="007278B6" w:rsidRPr="005A6261">
        <w:rPr>
          <w:sz w:val="24"/>
          <w:szCs w:val="24"/>
        </w:rPr>
        <w:t>fesih</w:t>
      </w:r>
      <w:r w:rsidR="007278B6">
        <w:rPr>
          <w:sz w:val="24"/>
          <w:szCs w:val="24"/>
        </w:rPr>
        <w:t xml:space="preserve"> </w:t>
      </w:r>
      <w:r w:rsidR="001C5358" w:rsidRPr="005A6261">
        <w:rPr>
          <w:sz w:val="24"/>
          <w:szCs w:val="24"/>
        </w:rPr>
        <w:t>olur.</w:t>
      </w:r>
      <w:r w:rsidR="00710BE7" w:rsidRPr="00D17320">
        <w:rPr>
          <w:sz w:val="24"/>
          <w:szCs w:val="24"/>
        </w:rPr>
        <w:t xml:space="preserve"> </w:t>
      </w:r>
      <w:bookmarkStart w:id="0" w:name="_Hlk524966430"/>
      <w:r w:rsidR="00C07144">
        <w:rPr>
          <w:sz w:val="24"/>
          <w:szCs w:val="24"/>
        </w:rPr>
        <w:t>Taraflar 8 ayın sonunda karşılıklı talep etmek suretiyle sözleşmeyi uzatma, yenile</w:t>
      </w:r>
      <w:r w:rsidR="0067494E">
        <w:rPr>
          <w:sz w:val="24"/>
          <w:szCs w:val="24"/>
        </w:rPr>
        <w:t>me</w:t>
      </w:r>
      <w:r w:rsidR="00C07144">
        <w:rPr>
          <w:sz w:val="24"/>
          <w:szCs w:val="24"/>
        </w:rPr>
        <w:t xml:space="preserve"> hakkına haizdir. Bu durumda sözleşme süresi ve bedeli karşılıklı görüşmelerle yeniden belirlenecektir. </w:t>
      </w:r>
      <w:bookmarkEnd w:id="0"/>
    </w:p>
    <w:p w:rsidR="00162FD7" w:rsidRPr="00D17320" w:rsidRDefault="00162FD7">
      <w:pPr>
        <w:jc w:val="both"/>
        <w:rPr>
          <w:sz w:val="24"/>
          <w:szCs w:val="24"/>
        </w:rPr>
      </w:pPr>
    </w:p>
    <w:p w:rsidR="00162FD7" w:rsidRPr="00D17320" w:rsidRDefault="00500D17">
      <w:pPr>
        <w:jc w:val="both"/>
        <w:rPr>
          <w:sz w:val="24"/>
          <w:szCs w:val="24"/>
        </w:rPr>
      </w:pPr>
      <w:r w:rsidRPr="00D17320">
        <w:rPr>
          <w:sz w:val="24"/>
          <w:szCs w:val="24"/>
        </w:rPr>
        <w:t>8</w:t>
      </w:r>
      <w:r w:rsidR="00162FD7" w:rsidRPr="00D17320">
        <w:rPr>
          <w:sz w:val="24"/>
          <w:szCs w:val="24"/>
        </w:rPr>
        <w:t>- VERGİ, RESİM VE HARÇLARLA, SÖZ</w:t>
      </w:r>
      <w:r w:rsidR="0067494E">
        <w:rPr>
          <w:sz w:val="24"/>
          <w:szCs w:val="24"/>
        </w:rPr>
        <w:t>LE</w:t>
      </w:r>
      <w:r w:rsidR="00162FD7" w:rsidRPr="00D17320">
        <w:rPr>
          <w:sz w:val="24"/>
          <w:szCs w:val="24"/>
        </w:rPr>
        <w:t>ŞME GİDERLERİNİN ÖDENMESİ:</w:t>
      </w:r>
    </w:p>
    <w:p w:rsidR="00162FD7" w:rsidRPr="00D17320" w:rsidRDefault="00162FD7">
      <w:pPr>
        <w:jc w:val="both"/>
        <w:rPr>
          <w:sz w:val="24"/>
          <w:szCs w:val="24"/>
        </w:rPr>
      </w:pPr>
    </w:p>
    <w:p w:rsidR="00162FD7" w:rsidRPr="00D17320" w:rsidRDefault="00162FD7">
      <w:pPr>
        <w:jc w:val="both"/>
        <w:rPr>
          <w:sz w:val="24"/>
          <w:szCs w:val="24"/>
        </w:rPr>
      </w:pPr>
      <w:r w:rsidRPr="00D17320">
        <w:rPr>
          <w:sz w:val="24"/>
          <w:szCs w:val="24"/>
        </w:rPr>
        <w:t xml:space="preserve">    İhale </w:t>
      </w:r>
      <w:r w:rsidR="00710BE7" w:rsidRPr="00D17320">
        <w:rPr>
          <w:sz w:val="24"/>
          <w:szCs w:val="24"/>
        </w:rPr>
        <w:t xml:space="preserve">ve </w:t>
      </w:r>
      <w:r w:rsidR="007278B6" w:rsidRPr="00D17320">
        <w:rPr>
          <w:sz w:val="24"/>
          <w:szCs w:val="24"/>
        </w:rPr>
        <w:t>sözleşmeye ait</w:t>
      </w:r>
      <w:r w:rsidR="00710BE7" w:rsidRPr="00D17320">
        <w:rPr>
          <w:sz w:val="24"/>
          <w:szCs w:val="24"/>
        </w:rPr>
        <w:t xml:space="preserve"> </w:t>
      </w:r>
      <w:r w:rsidRPr="00D17320">
        <w:rPr>
          <w:sz w:val="24"/>
          <w:szCs w:val="24"/>
        </w:rPr>
        <w:t>bütün vergi, resim ve harçlarl</w:t>
      </w:r>
      <w:r w:rsidR="00710BE7" w:rsidRPr="00D17320">
        <w:rPr>
          <w:sz w:val="24"/>
          <w:szCs w:val="24"/>
        </w:rPr>
        <w:t>a, sözleşme giderleri yükleniciye</w:t>
      </w:r>
      <w:r w:rsidRPr="00D17320">
        <w:rPr>
          <w:sz w:val="24"/>
          <w:szCs w:val="24"/>
        </w:rPr>
        <w:t xml:space="preserve"> aittir.</w:t>
      </w:r>
    </w:p>
    <w:p w:rsidR="00162FD7" w:rsidRPr="00D17320" w:rsidRDefault="00162FD7">
      <w:pPr>
        <w:jc w:val="both"/>
        <w:rPr>
          <w:sz w:val="24"/>
          <w:szCs w:val="24"/>
        </w:rPr>
      </w:pPr>
    </w:p>
    <w:p w:rsidR="00162FD7" w:rsidRPr="00D17320" w:rsidRDefault="00500D17">
      <w:pPr>
        <w:jc w:val="both"/>
        <w:rPr>
          <w:sz w:val="24"/>
          <w:szCs w:val="24"/>
        </w:rPr>
      </w:pPr>
      <w:r w:rsidRPr="00D17320">
        <w:rPr>
          <w:sz w:val="24"/>
          <w:szCs w:val="24"/>
        </w:rPr>
        <w:t>9</w:t>
      </w:r>
      <w:r w:rsidR="00162FD7" w:rsidRPr="00D17320">
        <w:rPr>
          <w:sz w:val="24"/>
          <w:szCs w:val="24"/>
        </w:rPr>
        <w:t xml:space="preserve">- İŞVERENİN </w:t>
      </w:r>
      <w:r w:rsidR="007278B6" w:rsidRPr="00D17320">
        <w:rPr>
          <w:sz w:val="24"/>
          <w:szCs w:val="24"/>
        </w:rPr>
        <w:t>YETKİSİ:</w:t>
      </w:r>
      <w:r w:rsidR="00162FD7" w:rsidRPr="00D17320">
        <w:rPr>
          <w:sz w:val="24"/>
          <w:szCs w:val="24"/>
        </w:rPr>
        <w:t xml:space="preserve"> </w:t>
      </w:r>
    </w:p>
    <w:p w:rsidR="00162FD7" w:rsidRPr="00D17320" w:rsidRDefault="00162FD7">
      <w:pPr>
        <w:jc w:val="both"/>
        <w:rPr>
          <w:sz w:val="24"/>
          <w:szCs w:val="24"/>
        </w:rPr>
      </w:pPr>
    </w:p>
    <w:p w:rsidR="00162FD7" w:rsidRPr="00DE19E1" w:rsidRDefault="00162FD7" w:rsidP="00DE19E1">
      <w:pPr>
        <w:numPr>
          <w:ilvl w:val="0"/>
          <w:numId w:val="12"/>
        </w:numPr>
        <w:jc w:val="both"/>
        <w:rPr>
          <w:sz w:val="24"/>
          <w:szCs w:val="24"/>
        </w:rPr>
      </w:pPr>
      <w:r w:rsidRPr="00DE19E1">
        <w:rPr>
          <w:sz w:val="24"/>
          <w:szCs w:val="24"/>
        </w:rPr>
        <w:t>Kapalı zarfla teklif alma suretiyle yapılan ihalede, teklifleri inceleme ve değerlendirmeye</w:t>
      </w:r>
      <w:r w:rsidR="00DE19E1" w:rsidRPr="00DE19E1">
        <w:rPr>
          <w:sz w:val="24"/>
          <w:szCs w:val="24"/>
        </w:rPr>
        <w:t xml:space="preserve"> </w:t>
      </w:r>
      <w:r w:rsidRPr="00DE19E1">
        <w:rPr>
          <w:sz w:val="24"/>
          <w:szCs w:val="24"/>
        </w:rPr>
        <w:t>yetkili organ,</w:t>
      </w:r>
      <w:r w:rsidR="00DE19E1">
        <w:rPr>
          <w:sz w:val="24"/>
          <w:szCs w:val="24"/>
        </w:rPr>
        <w:t xml:space="preserve"> </w:t>
      </w:r>
      <w:r w:rsidRPr="00DE19E1">
        <w:rPr>
          <w:sz w:val="24"/>
          <w:szCs w:val="24"/>
        </w:rPr>
        <w:t>Perpa Ticaret Merkezi</w:t>
      </w:r>
      <w:r w:rsidR="00D17E5A" w:rsidRPr="00DE19E1">
        <w:rPr>
          <w:sz w:val="24"/>
          <w:szCs w:val="24"/>
        </w:rPr>
        <w:t xml:space="preserve"> </w:t>
      </w:r>
      <w:r w:rsidRPr="00DE19E1">
        <w:rPr>
          <w:sz w:val="24"/>
          <w:szCs w:val="24"/>
        </w:rPr>
        <w:t>Kat Malikleri Yöneticiliği</w:t>
      </w:r>
      <w:r w:rsidR="00DE19E1">
        <w:rPr>
          <w:sz w:val="24"/>
          <w:szCs w:val="24"/>
        </w:rPr>
        <w:t xml:space="preserve"> Temsilciler Üst Kurulu</w:t>
      </w:r>
      <w:r w:rsidRPr="00DE19E1">
        <w:rPr>
          <w:sz w:val="24"/>
          <w:szCs w:val="24"/>
        </w:rPr>
        <w:t xml:space="preserve"> </w:t>
      </w:r>
      <w:r w:rsidR="007278B6" w:rsidRPr="00DE19E1">
        <w:rPr>
          <w:sz w:val="24"/>
          <w:szCs w:val="24"/>
        </w:rPr>
        <w:t>adına hareketle</w:t>
      </w:r>
      <w:r w:rsidRPr="00DE19E1">
        <w:rPr>
          <w:sz w:val="24"/>
          <w:szCs w:val="24"/>
        </w:rPr>
        <w:t xml:space="preserve"> Yönetim Kurulu veya bu konuda </w:t>
      </w:r>
      <w:r w:rsidR="00DE19E1">
        <w:rPr>
          <w:sz w:val="24"/>
          <w:szCs w:val="24"/>
        </w:rPr>
        <w:t>yetki verdiği</w:t>
      </w:r>
      <w:r w:rsidRPr="00DE19E1">
        <w:rPr>
          <w:sz w:val="24"/>
          <w:szCs w:val="24"/>
        </w:rPr>
        <w:t xml:space="preserve"> kişilerdir.</w:t>
      </w:r>
    </w:p>
    <w:p w:rsidR="00162FD7" w:rsidRPr="00DE19E1" w:rsidRDefault="00DE19E1" w:rsidP="00DE19E1">
      <w:pPr>
        <w:numPr>
          <w:ilvl w:val="0"/>
          <w:numId w:val="12"/>
        </w:numPr>
        <w:jc w:val="both"/>
        <w:rPr>
          <w:sz w:val="24"/>
          <w:szCs w:val="24"/>
        </w:rPr>
      </w:pPr>
      <w:r w:rsidRPr="00DE19E1">
        <w:rPr>
          <w:sz w:val="24"/>
          <w:szCs w:val="24"/>
        </w:rPr>
        <w:t>Yönetim</w:t>
      </w:r>
      <w:r w:rsidR="00162FD7" w:rsidRPr="00DE19E1">
        <w:rPr>
          <w:sz w:val="24"/>
          <w:szCs w:val="24"/>
        </w:rPr>
        <w:t xml:space="preserve">, ihaleyi yapıp yapmamakta veya dilediğine yapmakta </w:t>
      </w:r>
      <w:r w:rsidR="007278B6" w:rsidRPr="00DE19E1">
        <w:rPr>
          <w:sz w:val="24"/>
          <w:szCs w:val="24"/>
        </w:rPr>
        <w:t>ve en</w:t>
      </w:r>
      <w:r w:rsidR="00162FD7" w:rsidRPr="00DE19E1">
        <w:rPr>
          <w:sz w:val="24"/>
          <w:szCs w:val="24"/>
        </w:rPr>
        <w:t xml:space="preserve"> uygun bedeli</w:t>
      </w:r>
      <w:r w:rsidRPr="00DE19E1">
        <w:rPr>
          <w:sz w:val="24"/>
          <w:szCs w:val="24"/>
        </w:rPr>
        <w:t xml:space="preserve"> </w:t>
      </w:r>
      <w:r w:rsidR="00162FD7" w:rsidRPr="00DE19E1">
        <w:rPr>
          <w:sz w:val="24"/>
          <w:szCs w:val="24"/>
        </w:rPr>
        <w:t>saptamakta serbesttir.</w:t>
      </w:r>
      <w:r>
        <w:rPr>
          <w:sz w:val="24"/>
          <w:szCs w:val="24"/>
        </w:rPr>
        <w:t xml:space="preserve"> </w:t>
      </w:r>
      <w:r w:rsidR="00162FD7" w:rsidRPr="00DE19E1">
        <w:rPr>
          <w:sz w:val="24"/>
          <w:szCs w:val="24"/>
        </w:rPr>
        <w:t xml:space="preserve">(Yapılacak ihale, Devlet İhale Kanununa </w:t>
      </w:r>
      <w:r w:rsidR="007278B6" w:rsidRPr="00DE19E1">
        <w:rPr>
          <w:sz w:val="24"/>
          <w:szCs w:val="24"/>
        </w:rPr>
        <w:t>tabi değildir</w:t>
      </w:r>
      <w:r w:rsidR="00162FD7" w:rsidRPr="00DE19E1">
        <w:rPr>
          <w:sz w:val="24"/>
          <w:szCs w:val="24"/>
        </w:rPr>
        <w:t>.)</w:t>
      </w:r>
    </w:p>
    <w:p w:rsidR="00162FD7" w:rsidRDefault="00162FD7" w:rsidP="005A6261">
      <w:pPr>
        <w:numPr>
          <w:ilvl w:val="0"/>
          <w:numId w:val="12"/>
        </w:numPr>
        <w:jc w:val="both"/>
        <w:rPr>
          <w:sz w:val="24"/>
          <w:szCs w:val="24"/>
        </w:rPr>
      </w:pPr>
      <w:r w:rsidRPr="005A6261">
        <w:rPr>
          <w:sz w:val="24"/>
          <w:szCs w:val="24"/>
        </w:rPr>
        <w:t xml:space="preserve">Teklifi kabul edilen, ihale üzerinde kalan şahıs veya şirket, bildirimi takiben </w:t>
      </w:r>
      <w:r w:rsidR="005A6261" w:rsidRPr="005A6261">
        <w:rPr>
          <w:b/>
          <w:sz w:val="24"/>
          <w:szCs w:val="24"/>
        </w:rPr>
        <w:t>3</w:t>
      </w:r>
      <w:r w:rsidRPr="005A6261">
        <w:rPr>
          <w:sz w:val="24"/>
          <w:szCs w:val="24"/>
        </w:rPr>
        <w:t xml:space="preserve"> gün içinde, sözleşme imzalamaya ve işe başlamaya mecburdur. Bu mecburiyete uyulmadığı takdirde, adına yapılan ihale feshedilir. </w:t>
      </w:r>
    </w:p>
    <w:p w:rsidR="005A6261" w:rsidRPr="005A6261" w:rsidRDefault="005A6261" w:rsidP="005A6261">
      <w:pPr>
        <w:ind w:left="720"/>
        <w:jc w:val="both"/>
        <w:rPr>
          <w:sz w:val="24"/>
          <w:szCs w:val="24"/>
        </w:rPr>
      </w:pPr>
    </w:p>
    <w:p w:rsidR="00162FD7" w:rsidRPr="00D17320" w:rsidRDefault="00500D17">
      <w:pPr>
        <w:jc w:val="both"/>
        <w:rPr>
          <w:sz w:val="24"/>
          <w:szCs w:val="24"/>
        </w:rPr>
      </w:pPr>
      <w:r w:rsidRPr="00D17320">
        <w:rPr>
          <w:sz w:val="24"/>
          <w:szCs w:val="24"/>
        </w:rPr>
        <w:t>10</w:t>
      </w:r>
      <w:r w:rsidR="00162FD7" w:rsidRPr="00D17320">
        <w:rPr>
          <w:sz w:val="24"/>
          <w:szCs w:val="24"/>
        </w:rPr>
        <w:t xml:space="preserve">- KESİN </w:t>
      </w:r>
      <w:r w:rsidR="007278B6" w:rsidRPr="00D17320">
        <w:rPr>
          <w:sz w:val="24"/>
          <w:szCs w:val="24"/>
        </w:rPr>
        <w:t>TEMİNAT:</w:t>
      </w:r>
    </w:p>
    <w:p w:rsidR="00162FD7" w:rsidRPr="00D17320" w:rsidRDefault="00162FD7">
      <w:pPr>
        <w:jc w:val="both"/>
        <w:rPr>
          <w:sz w:val="24"/>
          <w:szCs w:val="24"/>
        </w:rPr>
      </w:pPr>
    </w:p>
    <w:p w:rsidR="00162FD7" w:rsidRPr="00D17320" w:rsidRDefault="00162FD7">
      <w:pPr>
        <w:jc w:val="both"/>
        <w:rPr>
          <w:sz w:val="24"/>
          <w:szCs w:val="24"/>
        </w:rPr>
      </w:pPr>
      <w:r w:rsidRPr="00D17320">
        <w:rPr>
          <w:sz w:val="24"/>
          <w:szCs w:val="24"/>
        </w:rPr>
        <w:t xml:space="preserve">      İhale üzerinde kalan istekliden </w:t>
      </w:r>
      <w:r w:rsidR="005A6261" w:rsidRPr="005A6261">
        <w:rPr>
          <w:sz w:val="24"/>
          <w:szCs w:val="24"/>
        </w:rPr>
        <w:t>25.000-TL</w:t>
      </w:r>
      <w:r w:rsidR="007278B6">
        <w:rPr>
          <w:sz w:val="24"/>
          <w:szCs w:val="24"/>
        </w:rPr>
        <w:t xml:space="preserve"> </w:t>
      </w:r>
      <w:r w:rsidR="005A6261" w:rsidRPr="005A6261">
        <w:rPr>
          <w:sz w:val="24"/>
          <w:szCs w:val="24"/>
        </w:rPr>
        <w:t>(</w:t>
      </w:r>
      <w:proofErr w:type="spellStart"/>
      <w:r w:rsidR="005A6261" w:rsidRPr="005A6261">
        <w:rPr>
          <w:sz w:val="24"/>
          <w:szCs w:val="24"/>
        </w:rPr>
        <w:t>Yirmibeşbin</w:t>
      </w:r>
      <w:r w:rsidR="0067494E">
        <w:rPr>
          <w:sz w:val="24"/>
          <w:szCs w:val="24"/>
        </w:rPr>
        <w:t>türk</w:t>
      </w:r>
      <w:r w:rsidR="005A6261" w:rsidRPr="005A6261">
        <w:rPr>
          <w:sz w:val="24"/>
          <w:szCs w:val="24"/>
        </w:rPr>
        <w:t>lira</w:t>
      </w:r>
      <w:r w:rsidR="0067494E">
        <w:rPr>
          <w:sz w:val="24"/>
          <w:szCs w:val="24"/>
        </w:rPr>
        <w:t>sı</w:t>
      </w:r>
      <w:proofErr w:type="spellEnd"/>
      <w:r w:rsidR="005A6261" w:rsidRPr="005A6261">
        <w:rPr>
          <w:sz w:val="24"/>
          <w:szCs w:val="24"/>
        </w:rPr>
        <w:t xml:space="preserve">) </w:t>
      </w:r>
      <w:r w:rsidR="005A6261">
        <w:rPr>
          <w:sz w:val="24"/>
          <w:szCs w:val="24"/>
        </w:rPr>
        <w:t xml:space="preserve">nakit veya süresiz ve kesin banka teminat </w:t>
      </w:r>
      <w:r w:rsidR="007278B6">
        <w:rPr>
          <w:sz w:val="24"/>
          <w:szCs w:val="24"/>
        </w:rPr>
        <w:t xml:space="preserve">mektubu </w:t>
      </w:r>
      <w:r w:rsidR="007278B6" w:rsidRPr="00D17320">
        <w:rPr>
          <w:sz w:val="24"/>
          <w:szCs w:val="24"/>
        </w:rPr>
        <w:t>kesin</w:t>
      </w:r>
      <w:r w:rsidRPr="00D17320">
        <w:rPr>
          <w:sz w:val="24"/>
          <w:szCs w:val="24"/>
        </w:rPr>
        <w:t xml:space="preserve"> teminat </w:t>
      </w:r>
      <w:r w:rsidR="005A6261">
        <w:rPr>
          <w:sz w:val="24"/>
          <w:szCs w:val="24"/>
        </w:rPr>
        <w:t xml:space="preserve">olarak </w:t>
      </w:r>
      <w:r w:rsidRPr="00D17320">
        <w:rPr>
          <w:sz w:val="24"/>
          <w:szCs w:val="24"/>
        </w:rPr>
        <w:t>alınacaktır.</w:t>
      </w:r>
      <w:r w:rsidR="00935789">
        <w:rPr>
          <w:sz w:val="24"/>
          <w:szCs w:val="24"/>
        </w:rPr>
        <w:t xml:space="preserve"> Kesin teminat sözleşmenin imzalanması ile birlikte </w:t>
      </w:r>
      <w:r w:rsidR="00935789" w:rsidRPr="00DE19E1">
        <w:rPr>
          <w:sz w:val="24"/>
          <w:szCs w:val="24"/>
        </w:rPr>
        <w:t>Perpa Ticaret Merkezi Kat Malikleri Yöneticiliği</w:t>
      </w:r>
      <w:r w:rsidR="00935789">
        <w:rPr>
          <w:sz w:val="24"/>
          <w:szCs w:val="24"/>
        </w:rPr>
        <w:t xml:space="preserve"> Temsilciler Üst Kuruluna teslim edilecektir. </w:t>
      </w:r>
    </w:p>
    <w:p w:rsidR="00162FD7" w:rsidRPr="00D17320" w:rsidRDefault="00162FD7">
      <w:pPr>
        <w:jc w:val="both"/>
        <w:rPr>
          <w:sz w:val="24"/>
          <w:szCs w:val="24"/>
        </w:rPr>
      </w:pPr>
    </w:p>
    <w:p w:rsidR="00162FD7" w:rsidRPr="00D17320" w:rsidRDefault="00500D17">
      <w:pPr>
        <w:jc w:val="both"/>
        <w:rPr>
          <w:sz w:val="24"/>
          <w:szCs w:val="24"/>
        </w:rPr>
      </w:pPr>
      <w:r w:rsidRPr="00D17320">
        <w:rPr>
          <w:sz w:val="24"/>
          <w:szCs w:val="24"/>
        </w:rPr>
        <w:t>11</w:t>
      </w:r>
      <w:r w:rsidR="00162FD7" w:rsidRPr="00D17320">
        <w:rPr>
          <w:sz w:val="24"/>
          <w:szCs w:val="24"/>
        </w:rPr>
        <w:t>- TAAHHÜDÜN YAPILMAMASI:</w:t>
      </w:r>
    </w:p>
    <w:p w:rsidR="00162FD7" w:rsidRPr="00D17320" w:rsidRDefault="00162FD7">
      <w:pPr>
        <w:jc w:val="both"/>
        <w:rPr>
          <w:sz w:val="24"/>
          <w:szCs w:val="24"/>
        </w:rPr>
      </w:pPr>
    </w:p>
    <w:p w:rsidR="00162FD7" w:rsidRPr="00D17320" w:rsidRDefault="00162FD7">
      <w:pPr>
        <w:jc w:val="both"/>
        <w:rPr>
          <w:sz w:val="24"/>
          <w:szCs w:val="24"/>
        </w:rPr>
      </w:pPr>
      <w:r w:rsidRPr="00D17320">
        <w:rPr>
          <w:sz w:val="24"/>
          <w:szCs w:val="24"/>
        </w:rPr>
        <w:t xml:space="preserve">      </w:t>
      </w:r>
      <w:proofErr w:type="gramStart"/>
      <w:r w:rsidRPr="00D17320">
        <w:rPr>
          <w:sz w:val="24"/>
          <w:szCs w:val="24"/>
        </w:rPr>
        <w:t>Sözleşm</w:t>
      </w:r>
      <w:r w:rsidR="00867F85" w:rsidRPr="00D17320">
        <w:rPr>
          <w:sz w:val="24"/>
          <w:szCs w:val="24"/>
        </w:rPr>
        <w:t>e yapıldıktan sonra, yüklenicinin</w:t>
      </w:r>
      <w:r w:rsidR="00FC64FA">
        <w:rPr>
          <w:sz w:val="24"/>
          <w:szCs w:val="24"/>
        </w:rPr>
        <w:t xml:space="preserve">/hizmet </w:t>
      </w:r>
      <w:r w:rsidR="007278B6">
        <w:rPr>
          <w:sz w:val="24"/>
          <w:szCs w:val="24"/>
        </w:rPr>
        <w:t>verenin</w:t>
      </w:r>
      <w:r w:rsidR="007278B6" w:rsidRPr="00D17320">
        <w:rPr>
          <w:sz w:val="24"/>
          <w:szCs w:val="24"/>
        </w:rPr>
        <w:t xml:space="preserve"> taahhüdünden</w:t>
      </w:r>
      <w:r w:rsidRPr="00D17320">
        <w:rPr>
          <w:sz w:val="24"/>
          <w:szCs w:val="24"/>
        </w:rPr>
        <w:t xml:space="preserve"> vazgeçmesi veya taahhüdünü sözleşme ve şartname hükümlerine uygun olarak yerine getirmemesi üzerine, işverenin </w:t>
      </w:r>
      <w:r w:rsidRPr="005A6261">
        <w:rPr>
          <w:sz w:val="24"/>
          <w:szCs w:val="24"/>
        </w:rPr>
        <w:t xml:space="preserve">en az </w:t>
      </w:r>
      <w:r w:rsidR="001C5358" w:rsidRPr="005A6261">
        <w:rPr>
          <w:sz w:val="24"/>
          <w:szCs w:val="24"/>
        </w:rPr>
        <w:t>3</w:t>
      </w:r>
      <w:r w:rsidRPr="005A6261">
        <w:rPr>
          <w:sz w:val="24"/>
          <w:szCs w:val="24"/>
        </w:rPr>
        <w:t xml:space="preserve"> gün</w:t>
      </w:r>
      <w:r w:rsidR="007278B6">
        <w:rPr>
          <w:sz w:val="24"/>
          <w:szCs w:val="24"/>
        </w:rPr>
        <w:t xml:space="preserve"> </w:t>
      </w:r>
      <w:r w:rsidR="007278B6" w:rsidRPr="005A6261">
        <w:rPr>
          <w:sz w:val="24"/>
          <w:szCs w:val="24"/>
        </w:rPr>
        <w:t>süreli ihtarına</w:t>
      </w:r>
      <w:r w:rsidRPr="005A6261">
        <w:rPr>
          <w:sz w:val="24"/>
          <w:szCs w:val="24"/>
        </w:rPr>
        <w:t xml:space="preserve"> rağmen</w:t>
      </w:r>
      <w:r w:rsidRPr="00D17320">
        <w:rPr>
          <w:sz w:val="24"/>
          <w:szCs w:val="24"/>
        </w:rPr>
        <w:t xml:space="preserve"> aynı durumun devam etmesi halinde, ayrıca protesto çekmeye ve hüküm almaya gerek kalmaksızın kesin teminatı gelir kaydedilir ve sözleşme tek taraflı olarak feshedilir.</w:t>
      </w:r>
      <w:proofErr w:type="gramEnd"/>
    </w:p>
    <w:p w:rsidR="00162FD7" w:rsidRPr="00D17320" w:rsidRDefault="00162FD7">
      <w:pPr>
        <w:ind w:left="300"/>
        <w:jc w:val="both"/>
        <w:rPr>
          <w:sz w:val="24"/>
          <w:szCs w:val="24"/>
        </w:rPr>
      </w:pPr>
    </w:p>
    <w:p w:rsidR="00162FD7" w:rsidRPr="00D17320" w:rsidRDefault="00500D17" w:rsidP="00867F85">
      <w:pPr>
        <w:jc w:val="both"/>
        <w:rPr>
          <w:sz w:val="24"/>
          <w:szCs w:val="24"/>
        </w:rPr>
      </w:pPr>
      <w:r w:rsidRPr="00D17320">
        <w:rPr>
          <w:sz w:val="24"/>
          <w:szCs w:val="24"/>
        </w:rPr>
        <w:t>12</w:t>
      </w:r>
      <w:r w:rsidR="00162FD7" w:rsidRPr="00D17320">
        <w:rPr>
          <w:sz w:val="24"/>
          <w:szCs w:val="24"/>
        </w:rPr>
        <w:t xml:space="preserve">- İHTİLAFLARIN ÇÖZÜM </w:t>
      </w:r>
      <w:r w:rsidR="007278B6" w:rsidRPr="00D17320">
        <w:rPr>
          <w:sz w:val="24"/>
          <w:szCs w:val="24"/>
        </w:rPr>
        <w:t>ŞEKLİ:</w:t>
      </w:r>
    </w:p>
    <w:p w:rsidR="00162FD7" w:rsidRPr="00D17320" w:rsidRDefault="00162FD7">
      <w:pPr>
        <w:ind w:left="300"/>
        <w:jc w:val="both"/>
        <w:rPr>
          <w:sz w:val="24"/>
          <w:szCs w:val="24"/>
        </w:rPr>
      </w:pPr>
    </w:p>
    <w:p w:rsidR="0011207F" w:rsidRPr="00D17320" w:rsidRDefault="00162FD7" w:rsidP="00FC64FA">
      <w:pPr>
        <w:jc w:val="both"/>
        <w:rPr>
          <w:sz w:val="24"/>
          <w:szCs w:val="24"/>
        </w:rPr>
      </w:pPr>
      <w:r w:rsidRPr="00D17320">
        <w:rPr>
          <w:sz w:val="24"/>
          <w:szCs w:val="24"/>
        </w:rPr>
        <w:t xml:space="preserve">      Bu şartnamenin ve yapılacak sözleşmenin uygulanmasından</w:t>
      </w:r>
      <w:r w:rsidR="005352E0" w:rsidRPr="00D17320">
        <w:rPr>
          <w:sz w:val="24"/>
          <w:szCs w:val="24"/>
        </w:rPr>
        <w:t xml:space="preserve"> doğacak ihtilafların hallinde, İstanbul </w:t>
      </w:r>
      <w:r w:rsidRPr="00D17320">
        <w:rPr>
          <w:sz w:val="24"/>
          <w:szCs w:val="24"/>
        </w:rPr>
        <w:t>Mahkemeleri ve icra Daireleri yetkilidir.</w:t>
      </w:r>
      <w:r w:rsidR="00FC64FA" w:rsidRPr="00D17320">
        <w:rPr>
          <w:sz w:val="24"/>
          <w:szCs w:val="24"/>
        </w:rPr>
        <w:t xml:space="preserve"> </w:t>
      </w:r>
    </w:p>
    <w:p w:rsidR="0011207F" w:rsidRPr="00D17320" w:rsidRDefault="0011207F" w:rsidP="00A02E8B">
      <w:pPr>
        <w:jc w:val="both"/>
        <w:rPr>
          <w:sz w:val="24"/>
          <w:szCs w:val="24"/>
        </w:rPr>
      </w:pPr>
    </w:p>
    <w:sectPr w:rsidR="0011207F" w:rsidRPr="00D17320" w:rsidSect="009243C0">
      <w:footerReference w:type="default" r:id="rId7"/>
      <w:pgSz w:w="11906" w:h="16838" w:code="9"/>
      <w:pgMar w:top="709" w:right="1418" w:bottom="709" w:left="1418" w:header="709" w:footer="28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548" w:rsidRDefault="009C4548" w:rsidP="009243C0">
      <w:r>
        <w:separator/>
      </w:r>
    </w:p>
  </w:endnote>
  <w:endnote w:type="continuationSeparator" w:id="0">
    <w:p w:rsidR="009C4548" w:rsidRDefault="009C4548" w:rsidP="00924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915376"/>
      <w:docPartObj>
        <w:docPartGallery w:val="Page Numbers (Bottom of Page)"/>
        <w:docPartUnique/>
      </w:docPartObj>
    </w:sdtPr>
    <w:sdtContent>
      <w:p w:rsidR="009243C0" w:rsidRDefault="00FC6A55">
        <w:pPr>
          <w:pStyle w:val="Altbilgi"/>
          <w:jc w:val="center"/>
        </w:pPr>
        <w:fldSimple w:instr=" PAGE   \* MERGEFORMAT ">
          <w:r w:rsidR="00BF02FA">
            <w:rPr>
              <w:noProof/>
            </w:rPr>
            <w:t>2</w:t>
          </w:r>
        </w:fldSimple>
      </w:p>
    </w:sdtContent>
  </w:sdt>
  <w:p w:rsidR="009243C0" w:rsidRDefault="009243C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548" w:rsidRDefault="009C4548" w:rsidP="009243C0">
      <w:r>
        <w:separator/>
      </w:r>
    </w:p>
  </w:footnote>
  <w:footnote w:type="continuationSeparator" w:id="0">
    <w:p w:rsidR="009C4548" w:rsidRDefault="009C4548" w:rsidP="009243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A3E"/>
    <w:multiLevelType w:val="hybridMultilevel"/>
    <w:tmpl w:val="66821C3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2C553C8"/>
    <w:multiLevelType w:val="hybridMultilevel"/>
    <w:tmpl w:val="FD427AA4"/>
    <w:lvl w:ilvl="0" w:tplc="9796F89C">
      <w:start w:val="1"/>
      <w:numFmt w:val="lowerLetter"/>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95A4F1F"/>
    <w:multiLevelType w:val="singleLevel"/>
    <w:tmpl w:val="1FA2CF08"/>
    <w:lvl w:ilvl="0">
      <w:numFmt w:val="bullet"/>
      <w:lvlText w:val=""/>
      <w:lvlJc w:val="left"/>
      <w:pPr>
        <w:tabs>
          <w:tab w:val="num" w:pos="420"/>
        </w:tabs>
        <w:ind w:left="420" w:hanging="360"/>
      </w:pPr>
      <w:rPr>
        <w:rFonts w:ascii="Symbol" w:hAnsi="Symbol" w:hint="default"/>
      </w:rPr>
    </w:lvl>
  </w:abstractNum>
  <w:abstractNum w:abstractNumId="3">
    <w:nsid w:val="1BD278E4"/>
    <w:multiLevelType w:val="hybridMultilevel"/>
    <w:tmpl w:val="6E7E3B40"/>
    <w:lvl w:ilvl="0" w:tplc="E80A4E2C">
      <w:numFmt w:val="bullet"/>
      <w:lvlText w:val=""/>
      <w:lvlJc w:val="left"/>
      <w:pPr>
        <w:tabs>
          <w:tab w:val="num" w:pos="465"/>
        </w:tabs>
        <w:ind w:left="465" w:hanging="405"/>
      </w:pPr>
      <w:rPr>
        <w:rFonts w:ascii="Symbol" w:eastAsia="Times New Roman" w:hAnsi="Symbol" w:cs="Times New Roman" w:hint="default"/>
      </w:rPr>
    </w:lvl>
    <w:lvl w:ilvl="1" w:tplc="041F0003" w:tentative="1">
      <w:start w:val="1"/>
      <w:numFmt w:val="bullet"/>
      <w:lvlText w:val="o"/>
      <w:lvlJc w:val="left"/>
      <w:pPr>
        <w:tabs>
          <w:tab w:val="num" w:pos="1140"/>
        </w:tabs>
        <w:ind w:left="1140" w:hanging="360"/>
      </w:pPr>
      <w:rPr>
        <w:rFonts w:ascii="Courier New" w:hAnsi="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4">
    <w:nsid w:val="2E0E78B8"/>
    <w:multiLevelType w:val="hybridMultilevel"/>
    <w:tmpl w:val="7F28969C"/>
    <w:lvl w:ilvl="0" w:tplc="041F0017">
      <w:start w:val="1"/>
      <w:numFmt w:val="lowerLetter"/>
      <w:lvlText w:val="%1)"/>
      <w:lvlJc w:val="left"/>
      <w:pPr>
        <w:tabs>
          <w:tab w:val="num" w:pos="720"/>
        </w:tabs>
        <w:ind w:left="720" w:hanging="360"/>
      </w:pPr>
      <w:rPr>
        <w:rFonts w:hint="default"/>
      </w:rPr>
    </w:lvl>
    <w:lvl w:ilvl="1" w:tplc="862E10CE">
      <w:start w:val="5"/>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3207DB9"/>
    <w:multiLevelType w:val="singleLevel"/>
    <w:tmpl w:val="F58EF7FC"/>
    <w:lvl w:ilvl="0">
      <w:start w:val="1"/>
      <w:numFmt w:val="lowerLetter"/>
      <w:lvlText w:val="%1)"/>
      <w:lvlJc w:val="left"/>
      <w:pPr>
        <w:tabs>
          <w:tab w:val="num" w:pos="600"/>
        </w:tabs>
        <w:ind w:left="600" w:hanging="360"/>
      </w:pPr>
      <w:rPr>
        <w:rFonts w:hint="default"/>
      </w:rPr>
    </w:lvl>
  </w:abstractNum>
  <w:abstractNum w:abstractNumId="6">
    <w:nsid w:val="3F0B5B03"/>
    <w:multiLevelType w:val="hybridMultilevel"/>
    <w:tmpl w:val="C218AD00"/>
    <w:lvl w:ilvl="0" w:tplc="CDA27AAE">
      <w:start w:val="1"/>
      <w:numFmt w:val="decimal"/>
      <w:lvlText w:val="%1-"/>
      <w:lvlJc w:val="left"/>
      <w:pPr>
        <w:tabs>
          <w:tab w:val="num" w:pos="870"/>
        </w:tabs>
        <w:ind w:left="870" w:hanging="5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56D3A6A"/>
    <w:multiLevelType w:val="hybridMultilevel"/>
    <w:tmpl w:val="E0187674"/>
    <w:lvl w:ilvl="0" w:tplc="041F0017">
      <w:start w:val="1"/>
      <w:numFmt w:val="lowerLetter"/>
      <w:lvlText w:val="%1)"/>
      <w:lvlJc w:val="left"/>
      <w:pPr>
        <w:tabs>
          <w:tab w:val="num" w:pos="720"/>
        </w:tabs>
        <w:ind w:left="720" w:hanging="360"/>
      </w:pPr>
      <w:rPr>
        <w:rFonts w:hint="default"/>
      </w:rPr>
    </w:lvl>
    <w:lvl w:ilvl="1" w:tplc="A018504A">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8A827E4"/>
    <w:multiLevelType w:val="hybridMultilevel"/>
    <w:tmpl w:val="D0F60D8C"/>
    <w:lvl w:ilvl="0" w:tplc="14AED0C6">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nsid w:val="49727020"/>
    <w:multiLevelType w:val="hybridMultilevel"/>
    <w:tmpl w:val="6E4A670C"/>
    <w:lvl w:ilvl="0" w:tplc="C90ED48A">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7B15E4C"/>
    <w:multiLevelType w:val="hybridMultilevel"/>
    <w:tmpl w:val="9E3AB936"/>
    <w:lvl w:ilvl="0" w:tplc="593E08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FCE28B0"/>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12">
    <w:nsid w:val="60167909"/>
    <w:multiLevelType w:val="hybridMultilevel"/>
    <w:tmpl w:val="826A800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790A3ACC"/>
    <w:multiLevelType w:val="hybridMultilevel"/>
    <w:tmpl w:val="7890AAD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792D17F0"/>
    <w:multiLevelType w:val="hybridMultilevel"/>
    <w:tmpl w:val="5602EE32"/>
    <w:lvl w:ilvl="0" w:tplc="BC442546">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5"/>
  </w:num>
  <w:num w:numId="4">
    <w:abstractNumId w:val="6"/>
  </w:num>
  <w:num w:numId="5">
    <w:abstractNumId w:val="3"/>
  </w:num>
  <w:num w:numId="6">
    <w:abstractNumId w:val="14"/>
  </w:num>
  <w:num w:numId="7">
    <w:abstractNumId w:val="9"/>
  </w:num>
  <w:num w:numId="8">
    <w:abstractNumId w:val="4"/>
  </w:num>
  <w:num w:numId="9">
    <w:abstractNumId w:val="13"/>
  </w:num>
  <w:num w:numId="10">
    <w:abstractNumId w:val="8"/>
  </w:num>
  <w:num w:numId="11">
    <w:abstractNumId w:val="0"/>
  </w:num>
  <w:num w:numId="12">
    <w:abstractNumId w:val="12"/>
  </w:num>
  <w:num w:numId="13">
    <w:abstractNumId w:val="1"/>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3BBA"/>
    <w:rsid w:val="000644D3"/>
    <w:rsid w:val="000867A4"/>
    <w:rsid w:val="000B3CA7"/>
    <w:rsid w:val="0011207F"/>
    <w:rsid w:val="001247D3"/>
    <w:rsid w:val="00142BAA"/>
    <w:rsid w:val="00162FD7"/>
    <w:rsid w:val="00177043"/>
    <w:rsid w:val="001C5358"/>
    <w:rsid w:val="001D23BE"/>
    <w:rsid w:val="001F2AA1"/>
    <w:rsid w:val="002352CF"/>
    <w:rsid w:val="002C3933"/>
    <w:rsid w:val="002D3BBA"/>
    <w:rsid w:val="003532D0"/>
    <w:rsid w:val="003F09E3"/>
    <w:rsid w:val="003F4516"/>
    <w:rsid w:val="00500D17"/>
    <w:rsid w:val="00523C18"/>
    <w:rsid w:val="00525187"/>
    <w:rsid w:val="00525958"/>
    <w:rsid w:val="005352E0"/>
    <w:rsid w:val="00590E5E"/>
    <w:rsid w:val="005A0BAD"/>
    <w:rsid w:val="005A2D12"/>
    <w:rsid w:val="005A6261"/>
    <w:rsid w:val="005C2DF2"/>
    <w:rsid w:val="00637203"/>
    <w:rsid w:val="0067494E"/>
    <w:rsid w:val="00710BE7"/>
    <w:rsid w:val="00717F37"/>
    <w:rsid w:val="007278B6"/>
    <w:rsid w:val="008115F8"/>
    <w:rsid w:val="00867F85"/>
    <w:rsid w:val="0088480C"/>
    <w:rsid w:val="008952F2"/>
    <w:rsid w:val="008D6027"/>
    <w:rsid w:val="009243C0"/>
    <w:rsid w:val="00935789"/>
    <w:rsid w:val="00940106"/>
    <w:rsid w:val="009C4548"/>
    <w:rsid w:val="00A02E8B"/>
    <w:rsid w:val="00A20F98"/>
    <w:rsid w:val="00A25191"/>
    <w:rsid w:val="00A60CD2"/>
    <w:rsid w:val="00B0158D"/>
    <w:rsid w:val="00BF02FA"/>
    <w:rsid w:val="00C07144"/>
    <w:rsid w:val="00C5202D"/>
    <w:rsid w:val="00CA7FCA"/>
    <w:rsid w:val="00CB5B61"/>
    <w:rsid w:val="00D17320"/>
    <w:rsid w:val="00D17E5A"/>
    <w:rsid w:val="00D43AF8"/>
    <w:rsid w:val="00D9790D"/>
    <w:rsid w:val="00DD7122"/>
    <w:rsid w:val="00DE19E1"/>
    <w:rsid w:val="00E4409D"/>
    <w:rsid w:val="00E61BC7"/>
    <w:rsid w:val="00E85AA3"/>
    <w:rsid w:val="00F25B3D"/>
    <w:rsid w:val="00F67A01"/>
    <w:rsid w:val="00FC64FA"/>
    <w:rsid w:val="00FC6A55"/>
    <w:rsid w:val="00FE56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18"/>
  </w:style>
  <w:style w:type="paragraph" w:styleId="Balk1">
    <w:name w:val="heading 1"/>
    <w:basedOn w:val="Normal"/>
    <w:next w:val="Normal"/>
    <w:qFormat/>
    <w:rsid w:val="00523C18"/>
    <w:pPr>
      <w:keepNext/>
      <w:jc w:val="both"/>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kMetni">
    <w:name w:val="Block Text"/>
    <w:basedOn w:val="Normal"/>
    <w:semiHidden/>
    <w:rsid w:val="00523C18"/>
    <w:pPr>
      <w:ind w:left="1413" w:right="-142"/>
    </w:pPr>
    <w:rPr>
      <w:sz w:val="24"/>
    </w:rPr>
  </w:style>
  <w:style w:type="paragraph" w:styleId="GvdeMetni">
    <w:name w:val="Body Text"/>
    <w:basedOn w:val="Normal"/>
    <w:semiHidden/>
    <w:rsid w:val="00523C18"/>
    <w:pPr>
      <w:jc w:val="both"/>
    </w:pPr>
    <w:rPr>
      <w:b/>
      <w:sz w:val="28"/>
    </w:rPr>
  </w:style>
  <w:style w:type="paragraph" w:styleId="stbilgi">
    <w:name w:val="header"/>
    <w:basedOn w:val="Normal"/>
    <w:link w:val="stbilgiChar"/>
    <w:uiPriority w:val="99"/>
    <w:semiHidden/>
    <w:unhideWhenUsed/>
    <w:rsid w:val="009243C0"/>
    <w:pPr>
      <w:tabs>
        <w:tab w:val="center" w:pos="4536"/>
        <w:tab w:val="right" w:pos="9072"/>
      </w:tabs>
    </w:pPr>
  </w:style>
  <w:style w:type="character" w:customStyle="1" w:styleId="stbilgiChar">
    <w:name w:val="Üstbilgi Char"/>
    <w:basedOn w:val="VarsaylanParagrafYazTipi"/>
    <w:link w:val="stbilgi"/>
    <w:uiPriority w:val="99"/>
    <w:semiHidden/>
    <w:rsid w:val="009243C0"/>
  </w:style>
  <w:style w:type="paragraph" w:styleId="Altbilgi">
    <w:name w:val="footer"/>
    <w:basedOn w:val="Normal"/>
    <w:link w:val="AltbilgiChar"/>
    <w:uiPriority w:val="99"/>
    <w:unhideWhenUsed/>
    <w:rsid w:val="009243C0"/>
    <w:pPr>
      <w:tabs>
        <w:tab w:val="center" w:pos="4536"/>
        <w:tab w:val="right" w:pos="9072"/>
      </w:tabs>
    </w:pPr>
  </w:style>
  <w:style w:type="character" w:customStyle="1" w:styleId="AltbilgiChar">
    <w:name w:val="Altbilgi Char"/>
    <w:basedOn w:val="VarsaylanParagrafYazTipi"/>
    <w:link w:val="Altbilgi"/>
    <w:uiPriority w:val="99"/>
    <w:rsid w:val="009243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4026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PERPA TİCARET MERKEZİ B BLOK</vt:lpstr>
    </vt:vector>
  </TitlesOfParts>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PERPA TİCARET MERKEZİ B BLOK</dc:title>
  <dc:creator>x</dc:creator>
  <cp:lastModifiedBy>Personel</cp:lastModifiedBy>
  <cp:revision>7</cp:revision>
  <cp:lastPrinted>2018-09-17T08:40:00Z</cp:lastPrinted>
  <dcterms:created xsi:type="dcterms:W3CDTF">2018-09-18T10:18:00Z</dcterms:created>
  <dcterms:modified xsi:type="dcterms:W3CDTF">2018-09-18T10:35:00Z</dcterms:modified>
</cp:coreProperties>
</file>